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76218" w:rsidRDefault="00F76218" w:rsidP="00F7621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218" w:rsidRDefault="00F76218" w:rsidP="00F762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76218" w:rsidRDefault="00F76218" w:rsidP="00F762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76218" w:rsidRDefault="00F76218" w:rsidP="00F762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76218" w:rsidRDefault="00F76218" w:rsidP="00F762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6218" w:rsidTr="00F76218">
        <w:tc>
          <w:tcPr>
            <w:tcW w:w="3190" w:type="dxa"/>
            <w:hideMark/>
          </w:tcPr>
          <w:p w:rsidR="00F76218" w:rsidRDefault="00F7621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76218" w:rsidRDefault="00F7621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76218" w:rsidRDefault="00F7621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727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A7278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A727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Андрійовичу</w:t>
      </w:r>
    </w:p>
    <w:p w:rsidR="005A7278" w:rsidRDefault="005A7278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Видмиш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Андріївні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Андрійовичу та </w:t>
      </w:r>
      <w:proofErr w:type="spellStart"/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Андріївні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Кравчук В.О.,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5A7278">
        <w:rPr>
          <w:color w:val="000000"/>
          <w:sz w:val="28"/>
          <w:szCs w:val="28"/>
          <w:lang w:val="uk-UA"/>
        </w:rPr>
        <w:t>спільної часткової власності (по ½ кожному)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B708A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 w:rsidR="005A7278">
        <w:rPr>
          <w:color w:val="000000"/>
          <w:sz w:val="28"/>
          <w:szCs w:val="28"/>
          <w:lang w:val="uk-UA"/>
        </w:rPr>
        <w:t>га,</w:t>
      </w:r>
      <w:r>
        <w:rPr>
          <w:color w:val="000000"/>
          <w:sz w:val="28"/>
          <w:szCs w:val="28"/>
          <w:lang w:val="uk-UA"/>
        </w:rPr>
        <w:t xml:space="preserve">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5A7278">
        <w:rPr>
          <w:color w:val="000000"/>
          <w:sz w:val="28"/>
          <w:szCs w:val="28"/>
          <w:lang w:val="uk-UA"/>
        </w:rPr>
        <w:t>л. Дачна, 15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5A72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Володимиру Андрійовичу та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Тетяні Андріївні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5A7278">
        <w:rPr>
          <w:color w:val="000000"/>
          <w:sz w:val="28"/>
          <w:szCs w:val="28"/>
          <w:lang w:val="uk-UA"/>
        </w:rPr>
        <w:t xml:space="preserve"> 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5A7278">
        <w:rPr>
          <w:color w:val="000000"/>
          <w:sz w:val="28"/>
          <w:szCs w:val="28"/>
          <w:lang w:val="uk-UA"/>
        </w:rPr>
        <w:t xml:space="preserve"> (по ½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5A7278">
        <w:rPr>
          <w:color w:val="000000"/>
          <w:sz w:val="28"/>
          <w:szCs w:val="28"/>
          <w:lang w:val="uk-UA"/>
        </w:rPr>
        <w:t>вул. Дачна, 15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0685500:01:0</w:t>
      </w:r>
      <w:r w:rsidR="005A7278">
        <w:rPr>
          <w:color w:val="000000"/>
          <w:sz w:val="28"/>
          <w:szCs w:val="28"/>
          <w:lang w:val="uk-UA"/>
        </w:rPr>
        <w:t>01:0181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Володимиру Андрійовичу та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Тетяні Андріївні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5A7278">
        <w:rPr>
          <w:color w:val="000000"/>
          <w:sz w:val="28"/>
          <w:szCs w:val="28"/>
          <w:lang w:val="uk-UA"/>
        </w:rPr>
        <w:t xml:space="preserve">спільної часткової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08A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Володимиру Андрійовичу та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Тетяні Андріївні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7278" w:rsidRDefault="005A7278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5A727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5A7278"/>
    <w:rsid w:val="00634E9C"/>
    <w:rsid w:val="006C0E27"/>
    <w:rsid w:val="006E4AA4"/>
    <w:rsid w:val="007958E2"/>
    <w:rsid w:val="00854962"/>
    <w:rsid w:val="00A23DB6"/>
    <w:rsid w:val="00A870F2"/>
    <w:rsid w:val="00B05D8C"/>
    <w:rsid w:val="00B708A1"/>
    <w:rsid w:val="00BB37B6"/>
    <w:rsid w:val="00BD75F8"/>
    <w:rsid w:val="00CE72C1"/>
    <w:rsid w:val="00D9672B"/>
    <w:rsid w:val="00E16AE2"/>
    <w:rsid w:val="00F76218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621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621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8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2021-10-12T13:26:00Z</cp:lastPrinted>
  <dcterms:created xsi:type="dcterms:W3CDTF">2021-07-12T09:12:00Z</dcterms:created>
  <dcterms:modified xsi:type="dcterms:W3CDTF">2021-10-26T06:37:00Z</dcterms:modified>
</cp:coreProperties>
</file>